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CC" w:rsidRDefault="00C841CC" w:rsidP="00C841CC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Перелік діючих регуляторних актів</w:t>
      </w:r>
    </w:p>
    <w:p w:rsidR="00C841CC" w:rsidRDefault="00D157DB" w:rsidP="00C841CC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 </w:t>
      </w:r>
      <w:r w:rsidR="006377D8">
        <w:rPr>
          <w:b/>
          <w:bCs/>
          <w:sz w:val="28"/>
          <w:szCs w:val="28"/>
          <w:lang w:val="uk-UA"/>
        </w:rPr>
        <w:t>202</w:t>
      </w:r>
      <w:r>
        <w:rPr>
          <w:b/>
          <w:bCs/>
          <w:sz w:val="28"/>
          <w:szCs w:val="28"/>
          <w:lang w:val="uk-UA"/>
        </w:rPr>
        <w:t>0 році</w:t>
      </w:r>
      <w:bookmarkStart w:id="0" w:name="_GoBack"/>
      <w:bookmarkEnd w:id="0"/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5575"/>
        <w:gridCol w:w="2268"/>
        <w:gridCol w:w="1843"/>
      </w:tblGrid>
      <w:tr w:rsidR="00C841CC" w:rsidTr="00DA7844"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C841CC" w:rsidRDefault="00C841CC" w:rsidP="00DA7844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Назва рішення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Дата, №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C841CC" w:rsidTr="00C40E30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встановлення мінімальної вартості місячної оренди 1 кв. метра загальної площі за нерухоме майно фізичних осіб та суб’єктів господарювання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19.04.2012</w:t>
            </w:r>
          </w:p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№1026-17/2012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C841CC" w:rsidTr="00C40E30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правил торгівлі на ринках міста Коломиї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19.04.2012</w:t>
            </w:r>
          </w:p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№1025-17/2012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C841CC" w:rsidTr="00C40E30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встановлення вартості тарифу за надання послуг з приватизації квартир в м. Коломиї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25.09.2012</w:t>
            </w:r>
          </w:p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№289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виконавчого комітету</w:t>
            </w:r>
          </w:p>
        </w:tc>
      </w:tr>
      <w:tr w:rsidR="00C841CC" w:rsidTr="00C40E30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Порядку присвоєння  та зміни поштових адрес об</w:t>
            </w:r>
            <w:r w:rsidRPr="00056AFD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нерухомого майна м. Коломиї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11.10.2012</w:t>
            </w:r>
          </w:p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№1312-24/2012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C841CC" w:rsidTr="00C40E30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Правил утримання тварин у м. Коломиї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28.11.2012</w:t>
            </w:r>
          </w:p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№1649-33/2013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C841CC" w:rsidTr="00C40E30">
        <w:trPr>
          <w:trHeight w:val="380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Порядку проведення конкурсу на надання послуг з вивезення побутових відходів та оголошення конкурсу з</w:t>
            </w:r>
            <w:r w:rsidRPr="00056AF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визначення виконавця послуг з вивезення побутових відходів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28.11.2012</w:t>
            </w:r>
          </w:p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№1650-33/2013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C841CC" w:rsidTr="00C40E30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Порядку відрахування комунальними унітарними підприємствами та їх об’єднаннями, що перебувають у власності територіальної громади Коломийської міської ради частини чистого прибутку (доходу) до загального фонду міського бюджету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10.04.2014</w:t>
            </w:r>
          </w:p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№1757-40/2014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C841CC" w:rsidTr="00C40E30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HTML1"/>
              <w:widowControl/>
              <w:shd w:val="clear" w:color="auto" w:fill="FFFFFF"/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uk-UA" w:eastAsia="ru-RU" w:bidi="ar-SA"/>
              </w:rPr>
              <w:t>Про порядок встановлення вивісок у місті Коломиї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13.04.2016</w:t>
            </w:r>
          </w:p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№338-6/2016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C841CC" w:rsidTr="00C40E30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widowControl/>
              <w:shd w:val="clear" w:color="auto" w:fill="FFFFFF"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  <w:t xml:space="preserve">Про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val="uk-UA" w:eastAsia="ru-RU" w:bidi="ar-SA"/>
              </w:rPr>
              <w:t xml:space="preserve"> затвердження Порядку розміщення тимчасових споруд під час проведення ярмарків, державних та місцевих заходів на строк проведення таких заходів у місті Коломия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16.03.2017 №1333-19/2017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C841CC" w:rsidTr="00C40E30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jc w:val="center"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  <w:t>Про встановлення тарифів на послуги з користування майданчиками для платного паркування в м. Коломия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28.03.2017</w:t>
            </w:r>
          </w:p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№75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виконавчого комітету</w:t>
            </w:r>
          </w:p>
        </w:tc>
      </w:tr>
      <w:tr w:rsidR="00C841CC" w:rsidTr="00C40E30">
        <w:trPr>
          <w:trHeight w:val="512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jc w:val="center"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  <w:t xml:space="preserve">Про затвердження Положення про проведення конкурсів на укладення договорів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  <w:lastRenderedPageBreak/>
              <w:t>оренди комунального майна територіальної громади міста Коломиї у новій редакції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25.05.2017 №1525-21/2017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C841CC" w:rsidTr="00C40E30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jc w:val="center"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  <w:t>Про встановлення тарифів на ритуальні послуги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25.07.2017</w:t>
            </w:r>
          </w:p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№162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виконавчого комітету</w:t>
            </w:r>
          </w:p>
        </w:tc>
      </w:tr>
      <w:tr w:rsidR="00C841CC" w:rsidTr="00C40E30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jc w:val="center"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  <w:t>Про перелік платних послуг та цін на них, що виконуються архівним відділом міської ради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27.03.2018</w:t>
            </w:r>
          </w:p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№62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виконавчого комітету</w:t>
            </w:r>
          </w:p>
        </w:tc>
      </w:tr>
      <w:tr w:rsidR="00C841CC" w:rsidTr="00C40E30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jc w:val="center"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  <w:t>Про затвердження Положення про пайову участь у розвитку інфраструктури міста Коломиї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06.09.2018</w:t>
            </w:r>
          </w:p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2930-36/2018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C841CC" w:rsidTr="00C40E30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  <w:t>Про затвердження Правил розміщення зовнішньої реклами в місті Коломиї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06.09.2018</w:t>
            </w:r>
          </w:p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2890-36/2018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C841CC" w:rsidTr="00C40E30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  <w:t>Про безоплатне поховання учасників бойових дій та осіб з інвалідністю внаслідок війни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07.09.2018</w:t>
            </w:r>
          </w:p>
          <w:p w:rsidR="00C841CC" w:rsidRDefault="00C841CC" w:rsidP="0025206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№16</w:t>
            </w:r>
            <w:r w:rsidR="0025206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виконавчого комітету</w:t>
            </w:r>
          </w:p>
        </w:tc>
      </w:tr>
      <w:tr w:rsidR="00C841CC" w:rsidTr="00C40E30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40E30" w:rsidP="00DA7844">
            <w:pPr>
              <w:pStyle w:val="TableContents"/>
              <w:jc w:val="center"/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841CC" w:rsidP="00DA7844">
            <w:pPr>
              <w:pStyle w:val="TableContents"/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  <w:t>Про встановлення тарифів на перевезення пасажирів у міському сполученні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18.12.2018</w:t>
            </w:r>
          </w:p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№316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виконавчого комітету</w:t>
            </w:r>
          </w:p>
        </w:tc>
      </w:tr>
      <w:tr w:rsidR="00C841CC" w:rsidTr="00C40E30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Pr="00C40E30" w:rsidRDefault="00C40E30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Pr="00F048CF" w:rsidRDefault="00C841CC" w:rsidP="00DA7844">
            <w:pPr>
              <w:pStyle w:val="TableContents"/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proofErr w:type="spellStart"/>
            <w:r w:rsidRPr="00F048CF">
              <w:rPr>
                <w:sz w:val="28"/>
                <w:szCs w:val="28"/>
              </w:rPr>
              <w:t>Про</w:t>
            </w:r>
            <w:proofErr w:type="spellEnd"/>
            <w:r w:rsidRPr="00F048CF">
              <w:rPr>
                <w:sz w:val="28"/>
                <w:szCs w:val="28"/>
              </w:rPr>
              <w:t xml:space="preserve"> </w:t>
            </w:r>
            <w:r w:rsidRPr="00F048CF">
              <w:rPr>
                <w:sz w:val="28"/>
                <w:szCs w:val="28"/>
                <w:lang w:val="uk-UA"/>
              </w:rPr>
              <w:t>проведення конкурсу з організації та управління рухом міського пасажирського транспорту загального користування в Коломийській міській об</w:t>
            </w:r>
            <w:r w:rsidRPr="00F048CF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F048CF">
              <w:rPr>
                <w:sz w:val="28"/>
                <w:szCs w:val="28"/>
                <w:lang w:val="uk-UA"/>
              </w:rPr>
              <w:t>єднаній</w:t>
            </w:r>
            <w:proofErr w:type="spellEnd"/>
            <w:r w:rsidRPr="00F048CF">
              <w:rPr>
                <w:sz w:val="28"/>
                <w:szCs w:val="28"/>
                <w:lang w:val="uk-UA"/>
              </w:rPr>
              <w:t xml:space="preserve"> територіальній громаді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25.06.2019</w:t>
            </w:r>
          </w:p>
          <w:p w:rsidR="00C841CC" w:rsidRDefault="00C841CC" w:rsidP="00DA7844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№144</w:t>
            </w:r>
          </w:p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виконавчого комітету</w:t>
            </w:r>
          </w:p>
        </w:tc>
      </w:tr>
      <w:tr w:rsidR="00C841CC" w:rsidTr="00C40E30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Pr="00C40E30" w:rsidRDefault="00C40E30" w:rsidP="00DA7844">
            <w:pPr>
              <w:pStyle w:val="TableContents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Pr="00F048CF" w:rsidRDefault="00C841CC" w:rsidP="00DA7844">
            <w:pPr>
              <w:pStyle w:val="TableContents"/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 w:rsidRPr="00F048CF">
              <w:rPr>
                <w:sz w:val="28"/>
                <w:szCs w:val="28"/>
                <w:lang w:val="uk-UA"/>
              </w:rPr>
              <w:t>Про встановлення збору за місця для паркування транспортних засобів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27.06.2019 №3782-47/2019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C841CC" w:rsidTr="00C40E30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Pr="00C40E30" w:rsidRDefault="00C40E30" w:rsidP="00DA7844">
            <w:pPr>
              <w:pStyle w:val="TableContents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Pr="00F048CF" w:rsidRDefault="00C841CC" w:rsidP="00DA7844">
            <w:pPr>
              <w:pStyle w:val="Standard"/>
              <w:jc w:val="both"/>
              <w:rPr>
                <w:sz w:val="28"/>
                <w:szCs w:val="28"/>
                <w:lang w:val="uk-UA"/>
              </w:rPr>
            </w:pPr>
            <w:r w:rsidRPr="00F048CF">
              <w:rPr>
                <w:sz w:val="28"/>
                <w:szCs w:val="28"/>
                <w:lang w:val="uk-UA"/>
              </w:rPr>
              <w:t>Про встановлення ставок та пільг зі сплати земельного податку на 2020 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27.06.2019 №3783-47/2019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C841CC" w:rsidTr="00C40E30">
        <w:tc>
          <w:tcPr>
            <w:tcW w:w="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Pr="00C40E30" w:rsidRDefault="00C40E30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Pr="00F048CF" w:rsidRDefault="00C841CC" w:rsidP="00DA7844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F048CF">
              <w:rPr>
                <w:rFonts w:cs="Times New Roman"/>
                <w:sz w:val="28"/>
                <w:szCs w:val="28"/>
              </w:rPr>
              <w:t>Про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встановлення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ставок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та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пільг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із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сплати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податку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нерухоме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майно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відмінне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від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земельної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ділянки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2020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27.06.2019 №3784-47/2019</w:t>
            </w:r>
          </w:p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C841CC" w:rsidTr="00C40E30">
        <w:tc>
          <w:tcPr>
            <w:tcW w:w="6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Default="00C40E30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Pr="00F048CF" w:rsidRDefault="00C841CC" w:rsidP="00DA7844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F048CF">
              <w:rPr>
                <w:rFonts w:cs="Times New Roman"/>
                <w:sz w:val="28"/>
                <w:szCs w:val="28"/>
              </w:rPr>
              <w:t>Про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затвердження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Положення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про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спрощену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систему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оподаткування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обліку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та</w:t>
            </w:r>
            <w:proofErr w:type="spellEnd"/>
            <w:r w:rsidRPr="00F048C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48CF">
              <w:rPr>
                <w:rFonts w:cs="Times New Roman"/>
                <w:sz w:val="28"/>
                <w:szCs w:val="28"/>
              </w:rPr>
              <w:t>звітності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27.06.2019</w:t>
            </w:r>
          </w:p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№3785-47/2019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C841CC" w:rsidTr="00C40E30">
        <w:tc>
          <w:tcPr>
            <w:tcW w:w="6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Pr="00C40E30" w:rsidRDefault="00C40E30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Pr="00F048CF" w:rsidRDefault="00C841CC" w:rsidP="00DA7844">
            <w:pPr>
              <w:pStyle w:val="TableContents"/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 w:rsidRPr="00F048CF">
              <w:rPr>
                <w:sz w:val="28"/>
                <w:szCs w:val="28"/>
                <w:lang w:val="uk-UA"/>
              </w:rPr>
              <w:t>Про затвердження Положення про транспортний податок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27.06.2019</w:t>
            </w:r>
          </w:p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№3786-47/2019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DA784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C841CC" w:rsidTr="006377D8">
        <w:tc>
          <w:tcPr>
            <w:tcW w:w="6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Pr="00C841CC" w:rsidRDefault="00C40E30" w:rsidP="00C841CC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1CC" w:rsidRPr="006377D8" w:rsidRDefault="00C841CC" w:rsidP="00C841CC">
            <w:pPr>
              <w:pStyle w:val="TableContents"/>
              <w:widowControl/>
              <w:shd w:val="clear" w:color="auto" w:fill="FFFFFF"/>
              <w:suppressAutoHyphens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</w:t>
            </w:r>
            <w:proofErr w:type="spellEnd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Порядок</w:t>
            </w:r>
            <w:proofErr w:type="spellEnd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>орендарю</w:t>
            </w:r>
            <w:proofErr w:type="spellEnd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згоди</w:t>
            </w:r>
            <w:proofErr w:type="spellEnd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>орендодавця</w:t>
            </w:r>
            <w:proofErr w:type="spellEnd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>комунального</w:t>
            </w:r>
            <w:proofErr w:type="spellEnd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>майна</w:t>
            </w:r>
            <w:proofErr w:type="spellEnd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spellEnd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здійснення</w:t>
            </w:r>
            <w:proofErr w:type="spellEnd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>невід'ємних</w:t>
            </w:r>
            <w:proofErr w:type="spellEnd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поліпшень</w:t>
            </w:r>
            <w:proofErr w:type="spellEnd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>орендованого</w:t>
            </w:r>
            <w:proofErr w:type="spellEnd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>комунального</w:t>
            </w:r>
            <w:proofErr w:type="spellEnd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41CC">
              <w:rPr>
                <w:bCs/>
                <w:color w:val="000000"/>
                <w:sz w:val="28"/>
                <w:szCs w:val="28"/>
                <w:shd w:val="clear" w:color="auto" w:fill="FFFFFF"/>
              </w:rPr>
              <w:t>майна</w:t>
            </w:r>
            <w:proofErr w:type="spellEnd"/>
            <w:r w:rsidR="006377D8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 новій редакції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252064" w:rsidP="0025206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 w:eastAsia="ru-RU"/>
              </w:rPr>
              <w:t>23.07.2020</w:t>
            </w:r>
            <w:r w:rsidR="00C841CC">
              <w:rPr>
                <w:rFonts w:cs="Times New Roman"/>
                <w:sz w:val="28"/>
                <w:szCs w:val="28"/>
                <w:lang w:val="uk-UA" w:eastAsia="ru-RU"/>
              </w:rPr>
              <w:t xml:space="preserve"> №</w:t>
            </w:r>
            <w:r>
              <w:rPr>
                <w:rFonts w:cs="Times New Roman"/>
                <w:sz w:val="28"/>
                <w:szCs w:val="28"/>
                <w:lang w:val="uk-UA" w:eastAsia="ru-RU"/>
              </w:rPr>
              <w:t>4826</w:t>
            </w:r>
            <w:r w:rsidR="00C841CC">
              <w:rPr>
                <w:rFonts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cs="Times New Roman"/>
                <w:sz w:val="28"/>
                <w:szCs w:val="28"/>
                <w:lang w:val="uk-UA" w:eastAsia="ru-RU"/>
              </w:rPr>
              <w:t>65/2020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41CC" w:rsidRDefault="00C841CC" w:rsidP="00C841CC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6377D8" w:rsidTr="006377D8">
        <w:tc>
          <w:tcPr>
            <w:tcW w:w="6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D8" w:rsidRDefault="006377D8" w:rsidP="006377D8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D8" w:rsidRDefault="006377D8" w:rsidP="006377D8">
            <w:pPr>
              <w:pStyle w:val="Standard"/>
              <w:widowControl/>
              <w:suppressAutoHyphens w:val="0"/>
              <w:autoSpaceDE w:val="0"/>
              <w:ind w:left="17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  <w:t xml:space="preserve">Про проведення конкурсу з визначення підприємства (організації) для здійснення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  <w:lastRenderedPageBreak/>
              <w:t>функцій робочого органу при проведенні конкурсу з перевезення пасажирів на міських та приміських автобусних маршрутах загального користування на території Коломийської міської об’єднаної територіальної громади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77D8" w:rsidRDefault="006377D8" w:rsidP="006377D8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22.09.2020</w:t>
            </w:r>
          </w:p>
          <w:p w:rsidR="006377D8" w:rsidRDefault="006377D8" w:rsidP="006377D8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77D8" w:rsidRDefault="006377D8" w:rsidP="006377D8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виконавчого </w:t>
            </w:r>
            <w:r>
              <w:rPr>
                <w:sz w:val="28"/>
                <w:szCs w:val="28"/>
                <w:lang w:val="uk-UA"/>
              </w:rPr>
              <w:lastRenderedPageBreak/>
              <w:t>комітету</w:t>
            </w:r>
          </w:p>
        </w:tc>
      </w:tr>
      <w:tr w:rsidR="006377D8" w:rsidTr="006377D8">
        <w:tc>
          <w:tcPr>
            <w:tcW w:w="6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D8" w:rsidRDefault="006377D8" w:rsidP="006377D8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D8" w:rsidRDefault="006377D8" w:rsidP="006377D8">
            <w:pPr>
              <w:pStyle w:val="Standard"/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 w:bidi="ar-SA"/>
              </w:rPr>
              <w:t>Про затвердження порядку та умов організації і проведення конкурсів з перевезення пасажирів на автобусних маршрутах загального користування в м. Коломиї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77D8" w:rsidRDefault="006377D8" w:rsidP="006377D8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22.09.2020</w:t>
            </w:r>
          </w:p>
          <w:p w:rsidR="006377D8" w:rsidRDefault="006377D8" w:rsidP="006377D8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77D8" w:rsidRDefault="006377D8" w:rsidP="006377D8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виконавчого комітету</w:t>
            </w:r>
          </w:p>
        </w:tc>
      </w:tr>
    </w:tbl>
    <w:p w:rsidR="00C841CC" w:rsidRDefault="00C841CC" w:rsidP="00C841CC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p w:rsidR="00C841CC" w:rsidRDefault="00C841CC" w:rsidP="00C841CC"/>
    <w:p w:rsidR="00935382" w:rsidRPr="00C841CC" w:rsidRDefault="00935382" w:rsidP="00C841CC">
      <w:pPr>
        <w:rPr>
          <w:rFonts w:cs="Times New Roman"/>
          <w:sz w:val="28"/>
          <w:szCs w:val="28"/>
        </w:rPr>
      </w:pPr>
    </w:p>
    <w:sectPr w:rsidR="00935382" w:rsidRPr="00C841CC">
      <w:pgSz w:w="11905" w:h="16837"/>
      <w:pgMar w:top="709" w:right="715" w:bottom="851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69"/>
    <w:rsid w:val="00252064"/>
    <w:rsid w:val="003D6669"/>
    <w:rsid w:val="005062D3"/>
    <w:rsid w:val="006377D8"/>
    <w:rsid w:val="00935382"/>
    <w:rsid w:val="00A40543"/>
    <w:rsid w:val="00AE7929"/>
    <w:rsid w:val="00BC74C0"/>
    <w:rsid w:val="00C40E30"/>
    <w:rsid w:val="00C841CC"/>
    <w:rsid w:val="00CD6C76"/>
    <w:rsid w:val="00D157DB"/>
    <w:rsid w:val="00D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871C"/>
  <w15:chartTrackingRefBased/>
  <w15:docId w15:val="{F87FF0DA-9F27-478A-8499-572481F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41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41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841CC"/>
    <w:pPr>
      <w:suppressLineNumbers/>
    </w:pPr>
  </w:style>
  <w:style w:type="paragraph" w:customStyle="1" w:styleId="HTML1">
    <w:name w:val="Стандартный HTML1"/>
    <w:basedOn w:val="Standard"/>
    <w:rsid w:val="00C841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AE7929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E792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2738</Words>
  <Characters>1561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Остяк Олена Іванівна</cp:lastModifiedBy>
  <cp:revision>4</cp:revision>
  <cp:lastPrinted>2020-06-11T11:37:00Z</cp:lastPrinted>
  <dcterms:created xsi:type="dcterms:W3CDTF">2021-02-05T09:25:00Z</dcterms:created>
  <dcterms:modified xsi:type="dcterms:W3CDTF">2021-03-24T09:03:00Z</dcterms:modified>
</cp:coreProperties>
</file>